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1C" w:rsidRPr="0043278E" w:rsidRDefault="0021101C" w:rsidP="00DC30B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278E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</w:p>
    <w:p w:rsidR="0021101C" w:rsidRPr="0043278E" w:rsidRDefault="0021101C" w:rsidP="00FF0B6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43278E">
        <w:rPr>
          <w:rFonts w:ascii="Times New Roman" w:hAnsi="Times New Roman"/>
          <w:sz w:val="28"/>
          <w:szCs w:val="28"/>
          <w:lang w:val="uk-UA"/>
        </w:rPr>
        <w:t>для самостійної роботи з курсу «Комплексний аналіз» для студентів 3-го курсу спеціальності «014 Середня освіта (математика)», денної форми навчання (група 321).</w:t>
      </w:r>
    </w:p>
    <w:p w:rsidR="0021101C" w:rsidRPr="0043278E" w:rsidRDefault="0021101C" w:rsidP="00FF0B6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43278E">
        <w:rPr>
          <w:rFonts w:ascii="Times New Roman" w:hAnsi="Times New Roman"/>
          <w:sz w:val="28"/>
          <w:szCs w:val="28"/>
          <w:lang w:val="uk-UA"/>
        </w:rPr>
        <w:t>(доцент Плоткін Я.Д.)</w:t>
      </w:r>
    </w:p>
    <w:p w:rsidR="0021101C" w:rsidRPr="00FF0B6E" w:rsidRDefault="0021101C" w:rsidP="00FF0B6E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FF0B6E">
        <w:rPr>
          <w:rFonts w:ascii="Times New Roman" w:hAnsi="Times New Roman"/>
          <w:sz w:val="28"/>
          <w:szCs w:val="28"/>
          <w:lang w:val="uk-UA"/>
        </w:rPr>
        <w:t>1. Опрацювати тему «Властивості інтеграла в комплексній області».</w:t>
      </w:r>
    </w:p>
    <w:p w:rsidR="0021101C" w:rsidRPr="00FF0B6E" w:rsidRDefault="0021101C" w:rsidP="00FF0B6E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FF0B6E">
        <w:rPr>
          <w:rFonts w:ascii="Times New Roman" w:hAnsi="Times New Roman"/>
          <w:sz w:val="28"/>
          <w:szCs w:val="28"/>
          <w:lang w:val="uk-UA"/>
        </w:rPr>
        <w:t>2. Опрацювати тему «Теорема Коші для однозв’язної та багатозв’язної комплексної області».</w:t>
      </w:r>
    </w:p>
    <w:p w:rsidR="0021101C" w:rsidRPr="00FF0B6E" w:rsidRDefault="0021101C" w:rsidP="00FF0B6E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FF0B6E">
        <w:rPr>
          <w:rFonts w:ascii="Times New Roman" w:hAnsi="Times New Roman"/>
          <w:sz w:val="28"/>
          <w:szCs w:val="28"/>
          <w:lang w:val="uk-UA"/>
        </w:rPr>
        <w:t>3. Опрацювати тему «Невизначений інтеграл. Первісна» та виконати завдання № 145, 146, 148, 151, 153, 159, 178, 186, 185 (М.Б. Балк,                          В.А. Петров, А.А. Полухин «Задачник-практикум з теорії аналітичних функцій»).</w:t>
      </w:r>
      <w:bookmarkStart w:id="0" w:name="_GoBack"/>
      <w:bookmarkEnd w:id="0"/>
    </w:p>
    <w:sectPr w:rsidR="0021101C" w:rsidRPr="00FF0B6E" w:rsidSect="0057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A2910"/>
    <w:multiLevelType w:val="hybridMultilevel"/>
    <w:tmpl w:val="05AA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6A0"/>
    <w:rsid w:val="00090B59"/>
    <w:rsid w:val="002106A0"/>
    <w:rsid w:val="0021101C"/>
    <w:rsid w:val="002754B2"/>
    <w:rsid w:val="0043278E"/>
    <w:rsid w:val="00576B05"/>
    <w:rsid w:val="005A63BC"/>
    <w:rsid w:val="0084522E"/>
    <w:rsid w:val="00B03F36"/>
    <w:rsid w:val="00B2760B"/>
    <w:rsid w:val="00DC30B1"/>
    <w:rsid w:val="00FF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B0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0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87</Words>
  <Characters>497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Надежда Богданова </cp:lastModifiedBy>
  <cp:revision>4</cp:revision>
  <dcterms:created xsi:type="dcterms:W3CDTF">2020-03-12T17:00:00Z</dcterms:created>
  <dcterms:modified xsi:type="dcterms:W3CDTF">2020-03-13T06:58:00Z</dcterms:modified>
</cp:coreProperties>
</file>